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10A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sz w:val="32"/>
        </w:rPr>
        <w:t>委　任　状</w:t>
      </w:r>
    </w:p>
    <w:p w:rsidR="00000000" w:rsidRDefault="008F10A1">
      <w:pPr>
        <w:rPr>
          <w:sz w:val="24"/>
        </w:rPr>
      </w:pPr>
    </w:p>
    <w:p w:rsidR="00000000" w:rsidRDefault="008F10A1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00000" w:rsidRDefault="008F10A1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豊後大野市長　宛て</w:t>
      </w:r>
    </w:p>
    <w:p w:rsidR="00000000" w:rsidRDefault="008F10A1">
      <w:pPr>
        <w:rPr>
          <w:rFonts w:hint="eastAsia"/>
        </w:rPr>
      </w:pPr>
    </w:p>
    <w:p w:rsidR="00000000" w:rsidRDefault="008F10A1">
      <w:pPr>
        <w:spacing w:afterLines="50" w:after="159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（委任者）</w:t>
      </w:r>
    </w:p>
    <w:p w:rsidR="00000000" w:rsidRDefault="008F10A1">
      <w:pPr>
        <w:spacing w:afterLines="50" w:after="159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住　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000000" w:rsidRDefault="008F10A1">
      <w:pPr>
        <w:spacing w:afterLines="50" w:after="159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　名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000000" w:rsidRDefault="008F10A1">
      <w:pPr>
        <w:spacing w:afterLines="50" w:after="159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生年月日　</w:t>
      </w:r>
      <w:r>
        <w:rPr>
          <w:rFonts w:hint="eastAsia"/>
          <w:u w:val="single"/>
        </w:rPr>
        <w:t>明治・大正・昭和・平成</w:t>
      </w:r>
      <w:r>
        <w:rPr>
          <w:rFonts w:hint="eastAsia"/>
          <w:sz w:val="24"/>
          <w:u w:val="single"/>
        </w:rPr>
        <w:t xml:space="preserve">　　年　　月　　日</w:t>
      </w:r>
    </w:p>
    <w:p w:rsidR="00000000" w:rsidRDefault="008F10A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  <w:u w:val="single"/>
        </w:rPr>
        <w:t xml:space="preserve">　　　　　―　　　　　―　　　　　　</w:t>
      </w:r>
    </w:p>
    <w:p w:rsidR="00000000" w:rsidRDefault="008F10A1">
      <w:pPr>
        <w:rPr>
          <w:rFonts w:hint="eastAsia"/>
        </w:rPr>
      </w:pPr>
    </w:p>
    <w:p w:rsidR="00000000" w:rsidRDefault="008F10A1">
      <w:pPr>
        <w:rPr>
          <w:rFonts w:hint="eastAsia"/>
        </w:rPr>
      </w:pPr>
    </w:p>
    <w:p w:rsidR="00000000" w:rsidRDefault="008F10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私は、下記のとおり代理人を選任し権限を委任します。</w:t>
      </w:r>
    </w:p>
    <w:p w:rsidR="00000000" w:rsidRDefault="008F10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また、手続きに際し必要となる個人番号、公簿等</w:t>
      </w:r>
      <w:r>
        <w:rPr>
          <w:rFonts w:hint="eastAsia"/>
          <w:sz w:val="24"/>
        </w:rPr>
        <w:t>を閲覧されることに同意します。</w:t>
      </w:r>
    </w:p>
    <w:p w:rsidR="00000000" w:rsidRDefault="008F10A1">
      <w:pPr>
        <w:rPr>
          <w:rFonts w:hint="eastAsia"/>
          <w:sz w:val="24"/>
        </w:rPr>
      </w:pPr>
    </w:p>
    <w:p w:rsidR="00000000" w:rsidRDefault="008F10A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8F10A1">
      <w:pPr>
        <w:rPr>
          <w:rFonts w:hint="eastAsia"/>
          <w:sz w:val="24"/>
        </w:rPr>
      </w:pPr>
    </w:p>
    <w:p w:rsidR="00000000" w:rsidRDefault="008F10A1">
      <w:pPr>
        <w:spacing w:afterLines="50" w:after="159"/>
        <w:rPr>
          <w:rFonts w:hint="eastAsia"/>
          <w:sz w:val="24"/>
        </w:rPr>
      </w:pPr>
      <w:r>
        <w:rPr>
          <w:rFonts w:hint="eastAsia"/>
          <w:sz w:val="24"/>
        </w:rPr>
        <w:t>１　代理人</w:t>
      </w:r>
    </w:p>
    <w:tbl>
      <w:tblPr>
        <w:tblW w:w="7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9"/>
        <w:gridCol w:w="5812"/>
      </w:tblGrid>
      <w:tr w:rsidR="00000000">
        <w:tc>
          <w:tcPr>
            <w:tcW w:w="1559" w:type="dxa"/>
            <w:vAlign w:val="center"/>
          </w:tcPr>
          <w:p w:rsidR="00000000" w:rsidRDefault="008F10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812" w:type="dxa"/>
            <w:vAlign w:val="center"/>
          </w:tcPr>
          <w:p w:rsidR="00000000" w:rsidRDefault="008F10A1">
            <w:pPr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59" w:type="dxa"/>
            <w:vAlign w:val="center"/>
          </w:tcPr>
          <w:p w:rsidR="00000000" w:rsidRDefault="008F10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812" w:type="dxa"/>
            <w:vAlign w:val="center"/>
          </w:tcPr>
          <w:p w:rsidR="00000000" w:rsidRDefault="008F10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000000">
        <w:tc>
          <w:tcPr>
            <w:tcW w:w="1559" w:type="dxa"/>
            <w:vAlign w:val="center"/>
          </w:tcPr>
          <w:p w:rsidR="00000000" w:rsidRDefault="008F10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000000" w:rsidRDefault="008F10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明治・大正・昭和・平成　　　年　　　月　　　日</w:t>
            </w:r>
          </w:p>
        </w:tc>
      </w:tr>
      <w:tr w:rsidR="00000000">
        <w:tc>
          <w:tcPr>
            <w:tcW w:w="1559" w:type="dxa"/>
            <w:vAlign w:val="center"/>
          </w:tcPr>
          <w:p w:rsidR="00000000" w:rsidRDefault="008F10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000000" w:rsidRDefault="008F10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―　　　　　―　　　　　　</w:t>
            </w:r>
          </w:p>
        </w:tc>
      </w:tr>
    </w:tbl>
    <w:p w:rsidR="00000000" w:rsidRDefault="008F10A1">
      <w:pPr>
        <w:spacing w:line="360" w:lineRule="auto"/>
        <w:rPr>
          <w:rFonts w:hint="eastAsia"/>
          <w:sz w:val="24"/>
        </w:rPr>
      </w:pPr>
    </w:p>
    <w:p w:rsidR="00000000" w:rsidRDefault="008F10A1">
      <w:pPr>
        <w:spacing w:afterLines="25" w:after="79"/>
        <w:rPr>
          <w:sz w:val="24"/>
        </w:rPr>
      </w:pPr>
      <w:r>
        <w:rPr>
          <w:rFonts w:hint="eastAsia"/>
          <w:sz w:val="24"/>
        </w:rPr>
        <w:t>２　委任事項（該当する項目にチェックを入れてください。）</w:t>
      </w:r>
    </w:p>
    <w:p w:rsidR="00000000" w:rsidRDefault="008F10A1">
      <w:pPr>
        <w:ind w:leftChars="200" w:left="420"/>
        <w:rPr>
          <w:rFonts w:hint="eastAsia"/>
          <w:sz w:val="24"/>
        </w:rPr>
      </w:pPr>
      <w:r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相続人代表者（変更）指定届に関する届出</w:t>
      </w:r>
    </w:p>
    <w:p w:rsidR="00000000" w:rsidRDefault="008F10A1">
      <w:pPr>
        <w:ind w:leftChars="200" w:left="420"/>
        <w:rPr>
          <w:sz w:val="24"/>
        </w:rPr>
      </w:pPr>
      <w:r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固定資産税に関する各種申請、申出及び申告</w:t>
      </w:r>
    </w:p>
    <w:p w:rsidR="00000000" w:rsidRDefault="008F10A1">
      <w:pPr>
        <w:ind w:leftChars="200" w:left="420"/>
        <w:rPr>
          <w:sz w:val="24"/>
        </w:rPr>
      </w:pPr>
      <w:r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市県民税に関する各種申請、申出及び申告</w:t>
      </w:r>
    </w:p>
    <w:p w:rsidR="00000000" w:rsidRDefault="008F10A1">
      <w:pPr>
        <w:ind w:leftChars="200" w:left="420"/>
        <w:rPr>
          <w:sz w:val="24"/>
        </w:rPr>
      </w:pPr>
      <w:r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軽自動車税に関する各種申請</w:t>
      </w:r>
    </w:p>
    <w:p w:rsidR="00000000" w:rsidRDefault="008F10A1">
      <w:pPr>
        <w:spacing w:afterLines="50" w:after="159"/>
        <w:ind w:leftChars="200" w:left="420"/>
        <w:rPr>
          <w:rFonts w:hint="eastAsia"/>
          <w:sz w:val="24"/>
        </w:rPr>
      </w:pPr>
      <w:r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その他（　　　　　　　　　　　　　　　　　　　　</w:t>
      </w:r>
      <w:r>
        <w:rPr>
          <w:rFonts w:hint="eastAsia"/>
          <w:sz w:val="24"/>
        </w:rPr>
        <w:t xml:space="preserve">　　　）</w:t>
      </w:r>
    </w:p>
    <w:p w:rsidR="00000000" w:rsidRDefault="008F10A1">
      <w:pPr>
        <w:jc w:val="left"/>
        <w:rPr>
          <w:sz w:val="24"/>
        </w:rPr>
      </w:pPr>
    </w:p>
    <w:p w:rsidR="00000000" w:rsidRDefault="008F10A1">
      <w:pPr>
        <w:rPr>
          <w:sz w:val="24"/>
        </w:rPr>
        <w:sectPr w:rsidR="00000000">
          <w:pgSz w:w="11906" w:h="16838"/>
          <w:pgMar w:top="1418" w:right="1418" w:bottom="1418" w:left="1418" w:header="851" w:footer="992" w:gutter="0"/>
          <w:cols w:space="720"/>
          <w:docGrid w:type="lines" w:linePitch="318"/>
        </w:sectPr>
      </w:pPr>
    </w:p>
    <w:p w:rsidR="00000000" w:rsidRDefault="008F10A1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「委任状」について</w:t>
      </w:r>
    </w:p>
    <w:p w:rsidR="00000000" w:rsidRDefault="008F10A1">
      <w:pPr>
        <w:jc w:val="left"/>
        <w:rPr>
          <w:rFonts w:ascii="ＭＳ 明朝" w:hAnsi="ＭＳ 明朝" w:hint="eastAsia"/>
          <w:sz w:val="22"/>
        </w:rPr>
      </w:pPr>
    </w:p>
    <w:p w:rsidR="00000000" w:rsidRDefault="008F10A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申請等の手続を代理又は代行する際に委任状が必要な場合は、次のとおりです。</w:t>
      </w:r>
    </w:p>
    <w:p w:rsidR="00000000" w:rsidRDefault="008F10A1">
      <w:pPr>
        <w:jc w:val="left"/>
        <w:rPr>
          <w:rFonts w:ascii="ＭＳ 明朝" w:hAnsi="ＭＳ 明朝" w:hint="eastAsia"/>
          <w:sz w:val="22"/>
        </w:rPr>
      </w:pPr>
    </w:p>
    <w:p w:rsidR="00000000" w:rsidRDefault="008F10A1">
      <w:pPr>
        <w:jc w:val="left"/>
        <w:rPr>
          <w:rFonts w:ascii="ＭＳ 明朝" w:hAnsi="ＭＳ 明朝"/>
          <w:sz w:val="22"/>
        </w:rPr>
      </w:pPr>
    </w:p>
    <w:p w:rsidR="00000000" w:rsidRDefault="008F10A1">
      <w:pPr>
        <w:spacing w:afterLines="25" w:after="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税全般</w:t>
      </w:r>
    </w:p>
    <w:p w:rsidR="00000000" w:rsidRDefault="008F10A1">
      <w:pPr>
        <w:ind w:firstLineChars="100" w:firstLine="22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相続人代表者指定（変更）届に係る申請の手続を相続人代表者（本人）以外の方がする場合</w:t>
      </w:r>
    </w:p>
    <w:p w:rsidR="00000000" w:rsidRDefault="008F10A1">
      <w:pPr>
        <w:jc w:val="left"/>
        <w:rPr>
          <w:rFonts w:ascii="ＭＳ 明朝" w:hAnsi="ＭＳ 明朝"/>
          <w:sz w:val="22"/>
        </w:rPr>
      </w:pPr>
    </w:p>
    <w:p w:rsidR="00000000" w:rsidRDefault="008F10A1">
      <w:pPr>
        <w:spacing w:afterLines="25" w:after="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固定資産税</w:t>
      </w:r>
    </w:p>
    <w:p w:rsidR="00000000" w:rsidRDefault="008F10A1">
      <w:pPr>
        <w:spacing w:afterLines="25" w:after="60"/>
        <w:ind w:leftChars="100" w:left="430" w:hangingChars="100" w:hanging="22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下表に掲げる申請等の手続を納税義務者、納税管理人、共有代表者又は相続人代表者（本人）以外の方がする場合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7938"/>
      </w:tblGrid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固定資産税減免申請書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納税管理人申告・承認申請書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納税管理人申告書（解除）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被災住宅用地申告書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固定資産税非課税適用申告書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新築住宅に対する固定資産税の減額適用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申告書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認定長期優良住宅に係る固定資産税の減額適用申告書</w:t>
            </w:r>
          </w:p>
        </w:tc>
      </w:tr>
      <w:tr w:rsidR="00000000">
        <w:tc>
          <w:tcPr>
            <w:tcW w:w="7938" w:type="dxa"/>
            <w:vAlign w:val="center"/>
          </w:tcPr>
          <w:p w:rsidR="00000000" w:rsidRDefault="008F10A1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償却資産申告書</w:t>
            </w:r>
          </w:p>
        </w:tc>
      </w:tr>
    </w:tbl>
    <w:p w:rsidR="00000000" w:rsidRDefault="008F10A1">
      <w:pPr>
        <w:spacing w:afterLines="25" w:after="60"/>
        <w:jc w:val="left"/>
        <w:rPr>
          <w:rFonts w:ascii="ＭＳ ゴシック" w:eastAsia="ＭＳ ゴシック" w:hAnsi="ＭＳ ゴシック" w:hint="eastAsia"/>
          <w:sz w:val="22"/>
        </w:rPr>
      </w:pPr>
    </w:p>
    <w:p w:rsidR="00000000" w:rsidRDefault="008F10A1">
      <w:pPr>
        <w:spacing w:afterLines="25" w:after="6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軽自動車税</w:t>
      </w:r>
    </w:p>
    <w:p w:rsidR="00000000" w:rsidRDefault="008F10A1">
      <w:pPr>
        <w:spacing w:afterLines="25" w:after="60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</w:t>
      </w:r>
      <w:r>
        <w:rPr>
          <w:rFonts w:ascii="ＭＳ 明朝" w:hAnsi="ＭＳ 明朝" w:hint="eastAsia"/>
          <w:sz w:val="22"/>
        </w:rPr>
        <w:t>軽自動車税減免申請書の手続を納税義務者、納税管理人又は相続人代表者（本人）以外の方がする場合</w:t>
      </w:r>
    </w:p>
    <w:p w:rsidR="00000000" w:rsidRDefault="008F10A1">
      <w:pPr>
        <w:jc w:val="left"/>
        <w:rPr>
          <w:rFonts w:ascii="ＭＳ 明朝" w:hAnsi="ＭＳ 明朝"/>
          <w:sz w:val="22"/>
        </w:rPr>
      </w:pPr>
    </w:p>
    <w:p w:rsidR="00000000" w:rsidRDefault="008F10A1">
      <w:pPr>
        <w:ind w:firstLineChars="100" w:firstLine="280"/>
        <w:rPr>
          <w:rFonts w:ascii="ＭＳ 明朝" w:hAnsi="ＭＳ 明朝" w:hint="eastAsia"/>
          <w:sz w:val="28"/>
        </w:rPr>
      </w:pPr>
    </w:p>
    <w:tbl>
      <w:tblPr>
        <w:tblpPr w:leftFromText="142" w:rightFromText="142" w:vertAnchor="text" w:horzAnchor="margin" w:tblpXSpec="center" w:tblpY="113"/>
        <w:tblW w:w="832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324"/>
      </w:tblGrid>
      <w:tr w:rsidR="00000000">
        <w:tc>
          <w:tcPr>
            <w:tcW w:w="8324" w:type="dxa"/>
            <w:vAlign w:val="center"/>
          </w:tcPr>
          <w:p w:rsidR="00000000" w:rsidRDefault="008F10A1">
            <w:pPr>
              <w:spacing w:afterLines="50" w:after="120"/>
              <w:ind w:leftChars="50" w:left="105"/>
              <w:jc w:val="left"/>
              <w:rPr>
                <w:rFonts w:ascii="ＭＳ Ｐゴシック" w:eastAsia="ＭＳ Ｐゴシック" w:hAnsi="ＭＳ Ｐゴシック"/>
                <w:sz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double"/>
              </w:rPr>
              <w:t>代理（代行）申請等に必要なもの</w:t>
            </w:r>
          </w:p>
          <w:p w:rsidR="00000000" w:rsidRDefault="008F10A1">
            <w:pPr>
              <w:spacing w:afterLines="25" w:after="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委任状</w:t>
            </w:r>
          </w:p>
          <w:p w:rsidR="00000000" w:rsidRDefault="008F10A1">
            <w:pPr>
              <w:spacing w:afterLines="25" w:after="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代理（代行）人の本人確認が出来るもの（運転免許証やパスポートなど）</w:t>
            </w:r>
          </w:p>
          <w:p w:rsidR="00000000" w:rsidRDefault="008F10A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手続に必要となる書類（申請書や届出書など）</w:t>
            </w:r>
          </w:p>
        </w:tc>
      </w:tr>
    </w:tbl>
    <w:p w:rsidR="00000000" w:rsidRDefault="008F10A1">
      <w:pPr>
        <w:jc w:val="left"/>
        <w:rPr>
          <w:rFonts w:ascii="ＭＳ 明朝" w:hAnsi="ＭＳ 明朝"/>
          <w:sz w:val="22"/>
        </w:rPr>
      </w:pPr>
    </w:p>
    <w:p w:rsidR="00000000" w:rsidRDefault="008F10A1">
      <w:pPr>
        <w:jc w:val="left"/>
        <w:rPr>
          <w:rFonts w:ascii="ＭＳ 明朝" w:hAnsi="ＭＳ 明朝" w:hint="eastAsia"/>
          <w:sz w:val="22"/>
        </w:rPr>
      </w:pPr>
    </w:p>
    <w:sectPr w:rsidR="00000000">
      <w:pgSz w:w="11906" w:h="16838"/>
      <w:pgMar w:top="851" w:right="1134" w:bottom="851" w:left="1134" w:header="851" w:footer="992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0A1">
      <w:r>
        <w:separator/>
      </w:r>
    </w:p>
  </w:endnote>
  <w:endnote w:type="continuationSeparator" w:id="0">
    <w:p w:rsidR="00000000" w:rsidRDefault="008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0A1">
      <w:r>
        <w:separator/>
      </w:r>
    </w:p>
  </w:footnote>
  <w:footnote w:type="continuationSeparator" w:id="0">
    <w:p w:rsidR="00000000" w:rsidRDefault="008F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A1"/>
    <w:rsid w:val="008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FCF53-A6F7-4839-B151-AD962ED5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2015-12-14T05:43:00Z</cp:lastPrinted>
  <dcterms:created xsi:type="dcterms:W3CDTF">2023-10-11T06:31:00Z</dcterms:created>
  <dcterms:modified xsi:type="dcterms:W3CDTF">2023-10-11T06:31:00Z</dcterms:modified>
  <cp:category/>
  <cp:contentStatus/>
</cp:coreProperties>
</file>