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豊後大野市章使用承認申請書</w:t>
      </w:r>
    </w:p>
    <w:p>
      <w:pPr>
        <w:pStyle w:val="0"/>
        <w:jc w:val="both"/>
      </w:pPr>
    </w:p>
    <w:p>
      <w:pPr>
        <w:pStyle w:val="0"/>
        <w:jc w:val="right"/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豊後大野市長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申請者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53"/>
          <w:sz w:val="21"/>
        </w:rPr>
        <w:t>団体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29845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35pt;mso-position-vertical-relative:text;mso-position-horizontal-relative:page;position:absolute;height:12pt;width:12pt;margin-left:488.25pt;z-index:2;" o:allowincell="f" filled="f" stroked="t" strokecolor="#000000" strokeweight="0.5pt" o:spt="3">
                <v:fill/>
                <v:stroke filltype="solid"/>
                <v:textbox style="layout-flow:horizontal;" inset="0mm,0mm,0mm,0mm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代表者名　　　　　　　　　　　印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電話番号　　　　　　　　　　　　　</w:t>
      </w:r>
    </w:p>
    <w:p>
      <w:pPr>
        <w:pStyle w:val="0"/>
        <w:jc w:val="both"/>
      </w:pP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豊後大野市章を使用したいので、豊後大野市章の使用承認に関する事務取扱要綱第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40"/>
      </w:tblGrid>
      <w:tr>
        <w:trPr>
          <w:cantSplit/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使用目的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使用方法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作成する物件等の数量及び市章の使用箇所等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使用期間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　～　　　　　年　　月　　日</w:t>
            </w:r>
          </w:p>
        </w:tc>
      </w:tr>
      <w:tr>
        <w:trPr>
          <w:cantSplit/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添付資料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sz w:val="21"/>
              </w:rPr>
              <w:t>　市章の使用を予定している物件等の原案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188</Characters>
  <Application>JUST Note</Application>
  <Lines>31</Lines>
  <Paragraphs>23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bungoohno</cp:lastModifiedBy>
  <cp:lastPrinted>2001-10-05T16:32:00Z</cp:lastPrinted>
  <dcterms:created xsi:type="dcterms:W3CDTF">2012-08-09T19:24:00Z</dcterms:created>
  <dcterms:modified xsi:type="dcterms:W3CDTF">2021-09-08T03:13:51Z</dcterms:modified>
  <cp:revision>4</cp:revision>
</cp:coreProperties>
</file>