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0" w:leftChars="0" w:right="130" w:rightChars="62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豊後大野市長　川　野　文　敏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-993" w:rightChars="-473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住　所　　　　　　　　　　　　　　　　　　</w:t>
      </w:r>
    </w:p>
    <w:p>
      <w:pPr>
        <w:pStyle w:val="0"/>
        <w:ind w:right="-993" w:rightChars="-473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補助金交付請求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請求金額　　金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ただし、令和　　年　　月　　日付け水道第　　　　　　　　　号で額の確定があった令和　　年度浄化槽設置整備事業補助金を請求します。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65"/>
        <w:gridCol w:w="5840"/>
      </w:tblGrid>
      <w:tr>
        <w:trPr>
          <w:trHeight w:val="825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振込先金融機関名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ind w:firstLine="1890" w:firstLineChars="9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農協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組合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ind w:firstLine="1890" w:firstLineChars="9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金庫　　　　　　</w:t>
            </w:r>
          </w:p>
          <w:p>
            <w:pPr>
              <w:pStyle w:val="0"/>
              <w:ind w:firstLine="1680" w:firstLineChars="8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普通　　　当座　　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25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2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8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4072</TotalTime>
  <Pages>1</Pages>
  <Words>2</Words>
  <Characters>133</Characters>
  <Application>JUST Note</Application>
  <Lines>0</Lines>
  <Paragraphs>0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様式第7号(第11条関係)</dc:title>
  <dc:creator>(株)ぎょうせい</dc:creator>
  <cp:lastModifiedBy>bungoohno</cp:lastModifiedBy>
  <cp:lastPrinted>2020-06-29T03:10:00Z</cp:lastPrinted>
  <dcterms:created xsi:type="dcterms:W3CDTF">2012-08-09T19:08:00Z</dcterms:created>
  <dcterms:modified xsi:type="dcterms:W3CDTF">2023-03-16T01:09:14Z</dcterms:modified>
  <cp:revision>99</cp:revision>
</cp:coreProperties>
</file>