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840" w:hanging="84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9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kern w:val="2"/>
          <w:sz w:val="21"/>
        </w:rPr>
        <w:t>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15"/>
        <w:spacing w:after="120" w:afterLines="0" w:afterAutospacing="0"/>
        <w:ind w:left="840" w:hanging="84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水素ガスを充てんする気球の設置届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01"/>
        <w:gridCol w:w="199"/>
        <w:gridCol w:w="294"/>
        <w:gridCol w:w="446"/>
        <w:gridCol w:w="30"/>
        <w:gridCol w:w="14"/>
        <w:gridCol w:w="840"/>
        <w:gridCol w:w="476"/>
        <w:gridCol w:w="966"/>
        <w:gridCol w:w="14"/>
        <w:gridCol w:w="386"/>
        <w:gridCol w:w="90"/>
        <w:gridCol w:w="112"/>
        <w:gridCol w:w="210"/>
        <w:gridCol w:w="308"/>
        <w:gridCol w:w="230"/>
        <w:gridCol w:w="92"/>
        <w:gridCol w:w="475"/>
        <w:gridCol w:w="182"/>
        <w:gridCol w:w="294"/>
        <w:gridCol w:w="266"/>
        <w:gridCol w:w="224"/>
        <w:gridCol w:w="140"/>
        <w:gridCol w:w="28"/>
        <w:gridCol w:w="490"/>
        <w:gridCol w:w="1198"/>
      </w:tblGrid>
      <w:tr>
        <w:trPr>
          <w:cantSplit/>
          <w:trHeight w:val="2077" w:hRule="atLeast"/>
        </w:trPr>
        <w:tc>
          <w:tcPr>
            <w:tcW w:w="85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before="67" w:beforeLines="0" w:beforeAutospacing="0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豊後大野市消防本部</w:t>
            </w:r>
          </w:p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消防長　　　　　　　　　様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　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</w:t>
            </w:r>
          </w:p>
        </w:tc>
      </w:tr>
      <w:tr>
        <w:trPr>
          <w:cantSplit/>
          <w:trHeight w:val="338" w:hRule="atLeast"/>
        </w:trPr>
        <w:tc>
          <w:tcPr>
            <w:tcW w:w="14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220" w:lineRule="exact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設置請負者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</w:t>
            </w:r>
          </w:p>
        </w:tc>
      </w:tr>
      <w:tr>
        <w:trPr>
          <w:cantSplit/>
          <w:trHeight w:val="338" w:hRule="atLeast"/>
        </w:trPr>
        <w:tc>
          <w:tcPr>
            <w:tcW w:w="14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38" w:hRule="atLeast"/>
        </w:trPr>
        <w:tc>
          <w:tcPr>
            <w:tcW w:w="2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看視人氏名</w:t>
            </w:r>
          </w:p>
        </w:tc>
        <w:tc>
          <w:tcPr>
            <w:tcW w:w="5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他　　　　　　　人　</w:t>
            </w:r>
          </w:p>
        </w:tc>
      </w:tr>
      <w:tr>
        <w:trPr>
          <w:cantSplit/>
          <w:trHeight w:val="338" w:hRule="atLeast"/>
        </w:trPr>
        <w:tc>
          <w:tcPr>
            <w:tcW w:w="14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220" w:lineRule="exact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設置期間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掲揚</w:t>
            </w:r>
          </w:p>
        </w:tc>
        <w:tc>
          <w:tcPr>
            <w:tcW w:w="5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　　　　　　　　　　　　　至</w:t>
            </w:r>
          </w:p>
        </w:tc>
      </w:tr>
      <w:tr>
        <w:trPr>
          <w:cantSplit/>
          <w:trHeight w:val="338" w:hRule="atLeast"/>
        </w:trPr>
        <w:tc>
          <w:tcPr>
            <w:tcW w:w="14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けい留</w:t>
            </w:r>
          </w:p>
        </w:tc>
        <w:tc>
          <w:tcPr>
            <w:tcW w:w="5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　　　　　　　　　　　　　至</w:t>
            </w:r>
          </w:p>
        </w:tc>
      </w:tr>
      <w:tr>
        <w:trPr>
          <w:cantSplit/>
          <w:trHeight w:val="339" w:hRule="atLeast"/>
        </w:trPr>
        <w:tc>
          <w:tcPr>
            <w:tcW w:w="2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設置目的</w:t>
            </w:r>
          </w:p>
        </w:tc>
        <w:tc>
          <w:tcPr>
            <w:tcW w:w="5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3" w:hRule="atLeast"/>
        </w:trPr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220" w:lineRule="exact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地名地番</w:t>
            </w:r>
          </w:p>
        </w:tc>
        <w:tc>
          <w:tcPr>
            <w:tcW w:w="5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33" w:hRule="atLeast"/>
        </w:trPr>
        <w:tc>
          <w:tcPr>
            <w:tcW w:w="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地上又は屋上の別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113" w:right="113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用途</w:t>
            </w:r>
          </w:p>
        </w:tc>
        <w:tc>
          <w:tcPr>
            <w:tcW w:w="1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立入禁止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の方法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3" w:hRule="atLeast"/>
        </w:trPr>
        <w:tc>
          <w:tcPr>
            <w:tcW w:w="280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充てん又は作業の方法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日時</w:t>
            </w:r>
          </w:p>
        </w:tc>
        <w:tc>
          <w:tcPr>
            <w:tcW w:w="1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3" w:hRule="atLeast"/>
        </w:trPr>
        <w:tc>
          <w:tcPr>
            <w:tcW w:w="280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方法</w:t>
            </w:r>
          </w:p>
        </w:tc>
        <w:tc>
          <w:tcPr>
            <w:tcW w:w="1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ガス置場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50" w:hRule="atLeast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0"/>
                <w:kern w:val="2"/>
                <w:sz w:val="21"/>
              </w:rPr>
              <w:t>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造</w:t>
            </w:r>
          </w:p>
        </w:tc>
        <w:tc>
          <w:tcPr>
            <w:tcW w:w="182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気球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型</w:t>
            </w:r>
          </w:p>
        </w:tc>
        <w:tc>
          <w:tcPr>
            <w:tcW w:w="156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直径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材質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51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</w:p>
        </w:tc>
        <w:tc>
          <w:tcPr>
            <w:tcW w:w="182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</w:p>
        </w:tc>
        <w:tc>
          <w:tcPr>
            <w:tcW w:w="156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体積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厚さ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5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</w:p>
        </w:tc>
        <w:tc>
          <w:tcPr>
            <w:tcW w:w="2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揚綱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材質</w:t>
            </w:r>
          </w:p>
        </w:tc>
        <w:tc>
          <w:tcPr>
            <w:tcW w:w="19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太さ</w:t>
            </w: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51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</w:p>
        </w:tc>
        <w:tc>
          <w:tcPr>
            <w:tcW w:w="4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電飾</w:t>
            </w: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電球の定格電圧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灯数</w:t>
            </w:r>
          </w:p>
        </w:tc>
        <w:tc>
          <w:tcPr>
            <w:tcW w:w="1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配線方式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直列・並列</w:t>
            </w:r>
          </w:p>
        </w:tc>
      </w:tr>
      <w:tr>
        <w:trPr>
          <w:cantSplit/>
          <w:trHeight w:val="350" w:hRule="atLeast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</w:p>
        </w:tc>
        <w:tc>
          <w:tcPr>
            <w:tcW w:w="4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電線の種類</w:t>
            </w:r>
          </w:p>
        </w:tc>
        <w:tc>
          <w:tcPr>
            <w:tcW w:w="23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断面積</w:t>
            </w:r>
          </w:p>
        </w:tc>
        <w:tc>
          <w:tcPr>
            <w:tcW w:w="2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51" w:hRule="atLeast"/>
        </w:trPr>
        <w:tc>
          <w:tcPr>
            <w:tcW w:w="2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総重量</w:t>
            </w:r>
          </w:p>
        </w:tc>
        <w:tc>
          <w:tcPr>
            <w:tcW w:w="2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default" w:ascii="ＭＳ 明朝" w:hAnsi="ＭＳ 明朝" w:eastAsia="ＭＳ 明朝"/>
                <w:spacing w:val="150"/>
                <w:kern w:val="2"/>
                <w:sz w:val="21"/>
              </w:rPr>
              <w:t>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要事項</w:t>
            </w:r>
          </w:p>
        </w:tc>
        <w:tc>
          <w:tcPr>
            <w:tcW w:w="264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50" w:hRule="atLeast"/>
        </w:trPr>
        <w:tc>
          <w:tcPr>
            <w:tcW w:w="14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支持方法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掲揚</w:t>
            </w:r>
          </w:p>
        </w:tc>
        <w:tc>
          <w:tcPr>
            <w:tcW w:w="2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7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264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351" w:hRule="atLeast"/>
        </w:trPr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けい留</w:t>
            </w:r>
          </w:p>
        </w:tc>
        <w:tc>
          <w:tcPr>
            <w:tcW w:w="2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7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264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351" w:hRule="atLeast"/>
        </w:trPr>
        <w:tc>
          <w:tcPr>
            <w:tcW w:w="41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33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903" w:hRule="atLeast"/>
        </w:trPr>
        <w:tc>
          <w:tcPr>
            <w:tcW w:w="41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33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5"/>
        <w:spacing w:before="120" w:beforeLines="0" w:beforeAutospacing="0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15"/>
        <w:ind w:left="964" w:hanging="964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※欄は、記入しないこと。</w:t>
      </w:r>
    </w:p>
    <w:p>
      <w:pPr>
        <w:pStyle w:val="15"/>
        <w:ind w:left="964" w:hanging="964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設置場所付近の見取図、気球の見取図及び電飾の配線図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電飾を付設するものに限る。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を添付すること。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2"/>
    <w:basedOn w:val="0"/>
    <w:next w:val="15"/>
    <w:link w:val="0"/>
    <w:uiPriority w:val="0"/>
    <w:qFormat/>
    <w:pPr>
      <w:ind w:left="210" w:hanging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7</Words>
  <Characters>338</Characters>
  <Application>JUST Note</Application>
  <Lines>228</Lines>
  <Paragraphs>87</Paragraphs>
  <CharactersWithSpaces>501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dcterms:created xsi:type="dcterms:W3CDTF">2012-08-09T19:10:00Z</dcterms:created>
  <dcterms:modified xsi:type="dcterms:W3CDTF">2026-04-01T04:00:00Z</dcterms:modified>
  <cp:revision>20</cp:revision>
</cp:coreProperties>
</file>