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840" w:hanging="840"/>
        <w:jc w:val="both"/>
        <w:rPr>
          <w:rFonts w:hint="default"/>
          <w:highlight w:val="none"/>
          <w:u w:val="none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様式第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6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9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条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関係</w:t>
      </w:r>
      <w:r>
        <w:rPr>
          <w:rFonts w:hint="default" w:ascii="ＭＳ 明朝" w:hAnsi="ＭＳ 明朝" w:eastAsia="ＭＳ 明朝"/>
          <w:kern w:val="2"/>
          <w:sz w:val="21"/>
          <w:highlight w:val="none"/>
          <w:u w:val="none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86"/>
        <w:gridCol w:w="616"/>
        <w:gridCol w:w="483"/>
        <w:gridCol w:w="77"/>
        <w:gridCol w:w="252"/>
        <w:gridCol w:w="826"/>
        <w:gridCol w:w="1022"/>
        <w:gridCol w:w="167"/>
        <w:gridCol w:w="267"/>
        <w:gridCol w:w="756"/>
        <w:gridCol w:w="1148"/>
        <w:gridCol w:w="405"/>
        <w:gridCol w:w="392"/>
        <w:gridCol w:w="1408"/>
      </w:tblGrid>
      <w:tr>
        <w:trPr>
          <w:cantSplit/>
          <w:trHeight w:val="1043" w:hRule="atLeast"/>
        </w:trPr>
        <w:tc>
          <w:tcPr>
            <w:tcW w:w="1785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left"/>
              <w:rPr>
                <w:rFonts w:hint="default"/>
                <w:highlight w:val="none"/>
                <w:u w:val="none"/>
              </w:rPr>
            </w:pPr>
          </w:p>
        </w:tc>
        <w:tc>
          <w:tcPr>
            <w:tcW w:w="4515" w:type="dxa"/>
            <w:gridSpan w:val="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炉・厨房設備・温風暖房機・ボイラー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  <w:color w:val="auto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給湯湯沸設備・乾燥設備・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  <w:u w:val="none"/>
              </w:rPr>
              <w:t>簡易サウナ設備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  <w:u w:val="none"/>
              </w:rPr>
              <w:t>一般サウナ設備・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ヒートポンプ冷暖房機</w:t>
            </w:r>
          </w:p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火花を生ずる設備・放電加工機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設置届出書</w:t>
            </w:r>
          </w:p>
        </w:tc>
      </w:tr>
      <w:tr>
        <w:trPr>
          <w:cantSplit/>
          <w:trHeight w:val="2077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before="67" w:beforeLines="0" w:beforeAutospacing="0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年　　月　　日　　</w:t>
            </w:r>
          </w:p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　豊後大野市消防本部</w:t>
            </w:r>
          </w:p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　消防長　　　　　　　　　様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届出者　　　　　　　　　　　　　　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highlight w:val="none"/>
                <w:u w:val="none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所　　　　　　　　　　　　　</w:t>
            </w:r>
          </w:p>
          <w:p>
            <w:pPr>
              <w:pStyle w:val="15"/>
              <w:ind w:left="0" w:leftChars="0" w:right="210" w:rightChars="100" w:firstLine="0" w:firstLineChars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電話番号　　　　　　　　　　　</w:t>
            </w:r>
          </w:p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i w:val="0"/>
                <w:spacing w:val="105"/>
                <w:kern w:val="2"/>
                <w:sz w:val="21"/>
                <w:highlight w:val="none"/>
                <w:u w:val="none"/>
              </w:rPr>
              <w:t>氏</w:t>
            </w:r>
            <w:r>
              <w:rPr>
                <w:rFonts w:hint="default" w:ascii="ＭＳ 明朝" w:hAnsi="ＭＳ 明朝" w:eastAsia="ＭＳ 明朝"/>
                <w:i w:val="0"/>
                <w:kern w:val="2"/>
                <w:sz w:val="21"/>
                <w:highlight w:val="none"/>
                <w:u w:val="none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　　　　　　　　　　　　</w:t>
            </w:r>
          </w:p>
        </w:tc>
      </w:tr>
      <w:tr>
        <w:trPr>
          <w:cantSplit/>
          <w:trHeight w:val="319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220" w:lineRule="exact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防火対象物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所在地</w:t>
            </w:r>
          </w:p>
        </w:tc>
        <w:tc>
          <w:tcPr>
            <w:tcW w:w="67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電話番号　　　　　　　　　　　　</w:t>
            </w:r>
          </w:p>
        </w:tc>
      </w:tr>
      <w:tr>
        <w:trPr>
          <w:cantSplit/>
          <w:trHeight w:val="319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highlight w:val="none"/>
                <w:u w:val="none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称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主要用途</w:t>
            </w: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319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設置場所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highlight w:val="none"/>
                <w:u w:val="none"/>
              </w:rPr>
              <w:t>用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途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床面積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  <w:vertAlign w:val="superscript"/>
              </w:rPr>
              <w:t>2</w:t>
            </w:r>
          </w:p>
        </w:tc>
        <w:tc>
          <w:tcPr>
            <w:tcW w:w="19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消防用設備等又は特殊消防用設備等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highlight w:val="none"/>
                <w:u w:val="none"/>
              </w:rPr>
              <w:t>構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造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highlight w:val="none"/>
                <w:u w:val="none"/>
              </w:rPr>
              <w:t>階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層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19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</w:tr>
      <w:tr>
        <w:trPr>
          <w:trHeight w:val="319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highlight w:val="none"/>
                <w:u w:val="none"/>
              </w:rPr>
              <w:t>届出設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備</w:t>
            </w:r>
          </w:p>
        </w:tc>
        <w:tc>
          <w:tcPr>
            <w:tcW w:w="2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設備の種類</w:t>
            </w:r>
          </w:p>
        </w:tc>
        <w:tc>
          <w:tcPr>
            <w:tcW w:w="5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319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2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着工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年月日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2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竣工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年月日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649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240" w:lineRule="exact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46"/>
                <w:kern w:val="2"/>
                <w:sz w:val="21"/>
                <w:highlight w:val="none"/>
                <w:u w:val="none"/>
              </w:rPr>
              <w:t>設備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の概要</w:t>
            </w:r>
          </w:p>
        </w:tc>
        <w:tc>
          <w:tcPr>
            <w:tcW w:w="66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363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11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snapToGrid w:val="0"/>
              <w:spacing w:line="240" w:lineRule="exact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使用する燃料・熱源・加工液</w:t>
            </w:r>
          </w:p>
        </w:tc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630"/>
                <w:kern w:val="0"/>
                <w:sz w:val="21"/>
                <w:highlight w:val="none"/>
                <w:u w:val="none"/>
              </w:rPr>
              <w:t>種</w:t>
            </w:r>
            <w:r>
              <w:rPr>
                <w:rFonts w:hint="default" w:ascii="ＭＳ 明朝" w:hAnsi="ＭＳ 明朝" w:eastAsia="ＭＳ 明朝"/>
                <w:kern w:val="0"/>
                <w:sz w:val="21"/>
                <w:highlight w:val="none"/>
                <w:u w:val="none"/>
              </w:rPr>
              <w:t>類</w:t>
            </w: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spacing w:val="262"/>
                <w:kern w:val="0"/>
                <w:sz w:val="21"/>
                <w:highlight w:val="none"/>
                <w:u w:val="none"/>
              </w:rPr>
              <w:t>使用</w:t>
            </w:r>
            <w:r>
              <w:rPr>
                <w:rFonts w:hint="default" w:ascii="ＭＳ 明朝" w:hAnsi="ＭＳ 明朝" w:eastAsia="ＭＳ 明朝"/>
                <w:spacing w:val="1"/>
                <w:kern w:val="0"/>
                <w:sz w:val="21"/>
                <w:highlight w:val="none"/>
                <w:u w:val="none"/>
              </w:rPr>
              <w:t>量</w:t>
            </w:r>
          </w:p>
        </w:tc>
      </w:tr>
      <w:tr>
        <w:trPr>
          <w:cantSplit/>
          <w:trHeight w:val="363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11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3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安全装置</w:t>
            </w:r>
          </w:p>
        </w:tc>
        <w:tc>
          <w:tcPr>
            <w:tcW w:w="66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319" w:hRule="atLeast"/>
        </w:trPr>
        <w:tc>
          <w:tcPr>
            <w:tcW w:w="2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取扱責任者の職氏名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319" w:hRule="atLeast"/>
        </w:trPr>
        <w:tc>
          <w:tcPr>
            <w:tcW w:w="13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工事施工者</w:t>
            </w:r>
          </w:p>
        </w:tc>
        <w:tc>
          <w:tcPr>
            <w:tcW w:w="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住所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  <w:highlight w:val="none"/>
                <w:u w:val="none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　　　　　　　　　</w:t>
            </w:r>
          </w:p>
        </w:tc>
      </w:tr>
      <w:tr>
        <w:trPr>
          <w:cantSplit/>
          <w:trHeight w:val="320" w:hRule="atLeast"/>
        </w:trPr>
        <w:tc>
          <w:tcPr>
            <w:tcW w:w="13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</w:p>
        </w:tc>
        <w:tc>
          <w:tcPr>
            <w:tcW w:w="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氏名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4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  <w:u w:val="none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  <w:highlight w:val="none"/>
                <w:u w:val="none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欄</w:t>
            </w:r>
          </w:p>
        </w:tc>
        <w:tc>
          <w:tcPr>
            <w:tcW w:w="4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  <w:highlight w:val="none"/>
                <w:u w:val="non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highlight w:val="none"/>
                <w:u w:val="none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  <w:highlight w:val="none"/>
                <w:u w:val="none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欄</w:t>
            </w:r>
          </w:p>
        </w:tc>
      </w:tr>
      <w:tr>
        <w:trPr>
          <w:cantSplit/>
          <w:trHeight w:val="455" w:hRule="atLeast"/>
        </w:trPr>
        <w:tc>
          <w:tcPr>
            <w:tcW w:w="4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  <w:tc>
          <w:tcPr>
            <w:tcW w:w="4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  <w:highlight w:val="none"/>
                <w:u w:val="none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highlight w:val="none"/>
                <w:u w:val="none"/>
              </w:rPr>
              <w:t>　</w:t>
            </w:r>
          </w:p>
        </w:tc>
      </w:tr>
    </w:tbl>
    <w:p>
      <w:pPr>
        <w:pStyle w:val="15"/>
        <w:spacing w:before="120" w:beforeLines="0" w:beforeAutospacing="0"/>
        <w:ind w:left="840" w:hanging="840"/>
        <w:jc w:val="both"/>
        <w:rPr>
          <w:rFonts w:hint="default"/>
          <w:color w:val="auto"/>
          <w:highlight w:val="none"/>
          <w:u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備考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この用紙の大きさは、日本産業規格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A4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とすること。</w:t>
      </w:r>
    </w:p>
    <w:p>
      <w:pPr>
        <w:pStyle w:val="15"/>
        <w:ind w:left="964" w:hanging="964"/>
        <w:jc w:val="both"/>
        <w:rPr>
          <w:rFonts w:hint="default"/>
          <w:color w:val="auto"/>
          <w:highlight w:val="none"/>
          <w:u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　　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法人にあっては、その名称、代表者氏名、主たる事務所の所在地を記入すること。</w:t>
      </w:r>
    </w:p>
    <w:p>
      <w:pPr>
        <w:pStyle w:val="15"/>
        <w:ind w:left="840" w:hanging="840"/>
        <w:jc w:val="both"/>
        <w:rPr>
          <w:rFonts w:hint="default"/>
          <w:color w:val="auto"/>
          <w:highlight w:val="none"/>
          <w:u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　　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3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階層欄には、屋外に設置する設備にあっては、「屋外」と記入すること。</w:t>
      </w:r>
    </w:p>
    <w:p>
      <w:pPr>
        <w:pStyle w:val="15"/>
        <w:ind w:left="964" w:hanging="964"/>
        <w:jc w:val="both"/>
        <w:rPr>
          <w:rFonts w:hint="default"/>
          <w:color w:val="auto"/>
          <w:highlight w:val="none"/>
          <w:u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　　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4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設備の種類欄には、鉄鋼溶解炉、暖房用熱風炉、業務用厨房設備等と記入すること。</w:t>
      </w:r>
    </w:p>
    <w:p>
      <w:pPr>
        <w:pStyle w:val="15"/>
        <w:ind w:left="840" w:hanging="840"/>
        <w:jc w:val="both"/>
        <w:rPr>
          <w:rFonts w:hint="default"/>
          <w:color w:val="auto"/>
          <w:highlight w:val="none"/>
          <w:u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　　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5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設備の概要欄に書き込めない事項は、別紙に記載して添付すること。</w:t>
      </w:r>
    </w:p>
    <w:p>
      <w:pPr>
        <w:pStyle w:val="15"/>
        <w:ind w:left="964" w:hanging="964"/>
        <w:jc w:val="both"/>
        <w:rPr>
          <w:rFonts w:hint="default"/>
          <w:color w:val="auto"/>
          <w:highlight w:val="none"/>
          <w:u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　　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6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火花を生ずる設備及び放電加工機以外の設備にあっては、使用量欄には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時間当たりの入力を記入すること。この際、電気を熱源とする設備にあっては、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1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キロワットを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860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キロカロリーに換算すること。</w:t>
      </w:r>
    </w:p>
    <w:p>
      <w:pPr>
        <w:pStyle w:val="15"/>
        <w:ind w:left="840" w:hanging="840"/>
        <w:jc w:val="both"/>
        <w:rPr>
          <w:rFonts w:hint="default"/>
          <w:color w:val="auto"/>
          <w:highlight w:val="none"/>
          <w:u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　　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7</w:t>
      </w:r>
      <w:r>
        <w:rPr>
          <w:rFonts w:hint="eastAsia" w:ascii="ＭＳ 明朝" w:hAnsi="ＭＳ 明朝" w:eastAsia="ＭＳ 明朝"/>
          <w:color w:val="auto"/>
          <w:kern w:val="2"/>
          <w:sz w:val="21"/>
          <w:highlight w:val="none"/>
          <w:u w:val="none"/>
        </w:rPr>
        <w:t>　※欄は、記入しないこと。</w:t>
      </w:r>
    </w:p>
    <w:p>
      <w:pPr>
        <w:pStyle w:val="15"/>
        <w:ind w:left="840" w:hanging="840"/>
        <w:jc w:val="both"/>
        <w:rPr>
          <w:rFonts w:hint="default"/>
          <w:color w:val="auto"/>
          <w:highlight w:val="none"/>
          <w:u w:val="none"/>
        </w:rPr>
      </w:pP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　　　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8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　当該設備の設計図書を添付すること。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2"/>
    <w:basedOn w:val="0"/>
    <w:next w:val="15"/>
    <w:link w:val="0"/>
    <w:uiPriority w:val="0"/>
    <w:qFormat/>
    <w:pPr>
      <w:ind w:left="210" w:hanging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rFonts w:ascii="ＭＳ 明朝" w:hAnsi="ＭＳ 明朝" w:eastAsia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rFonts w:ascii="ＭＳ 明朝" w:hAnsi="ＭＳ 明朝" w:eastAsia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15</Words>
  <Characters>540</Characters>
  <Application>JUST Note</Application>
  <Lines>0</Lines>
  <Paragraphs>0</Paragraphs>
  <CharactersWithSpaces>691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伊東 雅也</cp:lastModifiedBy>
  <dcterms:created xsi:type="dcterms:W3CDTF">2019-07-10T04:56:00Z</dcterms:created>
  <dcterms:modified xsi:type="dcterms:W3CDTF">2026-04-01T03:58:59Z</dcterms:modified>
  <cp:revision>27</cp:revision>
</cp:coreProperties>
</file>